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50" w:rsidRDefault="00AB1050" w:rsidP="00AB1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</w:p>
    <w:p w:rsidR="00AB1050" w:rsidRDefault="00AB1050" w:rsidP="00AB1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:rsidR="00AB1050" w:rsidRDefault="00AB1050" w:rsidP="00AB1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B1050" w:rsidRPr="00320526" w:rsidRDefault="00AB1050" w:rsidP="00AB10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1050" w:rsidRPr="00320526" w:rsidRDefault="00AB1050" w:rsidP="00AB10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1050" w:rsidRDefault="00AB1050" w:rsidP="00AB10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130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559"/>
        <w:gridCol w:w="3694"/>
      </w:tblGrid>
      <w:tr w:rsidR="00AB1050" w:rsidRPr="00B90582" w:rsidTr="00590CD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050" w:rsidRPr="00B90582" w:rsidRDefault="00AB1050" w:rsidP="00590CD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1050" w:rsidRPr="00B90582" w:rsidRDefault="00AB1050" w:rsidP="00590CD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B1050" w:rsidRPr="00B90582" w:rsidRDefault="00AB1050" w:rsidP="005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50" w:rsidRPr="00B90582" w:rsidRDefault="00AB1050" w:rsidP="005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50" w:rsidRPr="00B90582" w:rsidRDefault="00AB1050" w:rsidP="005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50" w:rsidRPr="00B90582" w:rsidRDefault="00AB1050" w:rsidP="00590C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AB1050" w:rsidRPr="00B90582" w:rsidRDefault="00AB1050" w:rsidP="00590CD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058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B1050" w:rsidRPr="00B90582" w:rsidRDefault="00AB1050" w:rsidP="005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Заведующей</w:t>
            </w:r>
            <w:r w:rsidRPr="00B90582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</w:p>
          <w:p w:rsidR="00AB1050" w:rsidRPr="00B90582" w:rsidRDefault="00AB1050" w:rsidP="005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82">
              <w:rPr>
                <w:rFonts w:ascii="Times New Roman" w:hAnsi="Times New Roman" w:cs="Times New Roman"/>
                <w:sz w:val="24"/>
                <w:szCs w:val="24"/>
              </w:rPr>
              <w:t>«Детский сад № 16 ст</w:t>
            </w:r>
            <w:proofErr w:type="gramStart"/>
            <w:r w:rsidRPr="00B9058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0582">
              <w:rPr>
                <w:rFonts w:ascii="Times New Roman" w:hAnsi="Times New Roman" w:cs="Times New Roman"/>
                <w:sz w:val="24"/>
                <w:szCs w:val="24"/>
              </w:rPr>
              <w:t xml:space="preserve">рхонская» </w:t>
            </w:r>
          </w:p>
          <w:p w:rsidR="00AB1050" w:rsidRPr="00B90582" w:rsidRDefault="00AB1050" w:rsidP="0059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82"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Сыроежко</w:t>
            </w:r>
            <w:r w:rsidRPr="00B9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050" w:rsidRPr="00B90582" w:rsidRDefault="00AB1050" w:rsidP="0059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 от 09.09.2019</w:t>
            </w:r>
            <w:r w:rsidRPr="00B905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1050" w:rsidRPr="00B90582" w:rsidRDefault="00AB1050" w:rsidP="00590CD6">
            <w:pPr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B1050" w:rsidRDefault="00AB1050" w:rsidP="00AB1050">
      <w:pPr>
        <w:pStyle w:val="a3"/>
        <w:jc w:val="both"/>
        <w:rPr>
          <w:b/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b/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b/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b/>
          <w:sz w:val="28"/>
          <w:szCs w:val="28"/>
        </w:rPr>
      </w:pPr>
    </w:p>
    <w:p w:rsidR="00AB1050" w:rsidRDefault="00AB1050" w:rsidP="00AB1050">
      <w:pPr>
        <w:pStyle w:val="a3"/>
        <w:tabs>
          <w:tab w:val="left" w:pos="85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B1050" w:rsidRPr="005B7CDB" w:rsidRDefault="00AB1050" w:rsidP="00AB1050">
      <w:pPr>
        <w:pStyle w:val="a3"/>
        <w:jc w:val="both"/>
        <w:rPr>
          <w:b/>
          <w:sz w:val="28"/>
          <w:szCs w:val="28"/>
        </w:rPr>
      </w:pPr>
    </w:p>
    <w:p w:rsidR="00AB1050" w:rsidRPr="005B7CDB" w:rsidRDefault="00AB1050" w:rsidP="00AB1050">
      <w:pPr>
        <w:pStyle w:val="a3"/>
        <w:jc w:val="both"/>
        <w:rPr>
          <w:b/>
          <w:sz w:val="28"/>
          <w:szCs w:val="28"/>
        </w:rPr>
      </w:pPr>
    </w:p>
    <w:p w:rsidR="00AB1050" w:rsidRPr="00F561D2" w:rsidRDefault="00AB1050" w:rsidP="00AB105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561D2">
        <w:rPr>
          <w:rFonts w:ascii="Times New Roman" w:hAnsi="Times New Roman"/>
          <w:b/>
          <w:sz w:val="36"/>
          <w:szCs w:val="36"/>
        </w:rPr>
        <w:t xml:space="preserve">Кодекс </w:t>
      </w:r>
    </w:p>
    <w:p w:rsidR="00AB1050" w:rsidRPr="00F561D2" w:rsidRDefault="00AB1050" w:rsidP="00AB105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561D2">
        <w:rPr>
          <w:rFonts w:ascii="Times New Roman" w:hAnsi="Times New Roman"/>
          <w:b/>
          <w:sz w:val="36"/>
          <w:szCs w:val="36"/>
        </w:rPr>
        <w:t>профессиональной этики педагогов</w:t>
      </w:r>
    </w:p>
    <w:p w:rsidR="00AB1050" w:rsidRDefault="00AB1050" w:rsidP="00AB10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AB1050" w:rsidRPr="00F561D2" w:rsidRDefault="00AB1050" w:rsidP="00AB10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«Детский сад №16 ст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рхонская»</w:t>
      </w:r>
    </w:p>
    <w:p w:rsidR="00AB1050" w:rsidRPr="005B7CDB" w:rsidRDefault="00AB1050" w:rsidP="00AB1050">
      <w:pPr>
        <w:pStyle w:val="a3"/>
        <w:jc w:val="both"/>
        <w:rPr>
          <w:b/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sz w:val="28"/>
          <w:szCs w:val="28"/>
        </w:rPr>
      </w:pPr>
      <w:r w:rsidRPr="005B7CDB">
        <w:rPr>
          <w:sz w:val="28"/>
          <w:szCs w:val="28"/>
        </w:rPr>
        <w:t xml:space="preserve">  </w:t>
      </w:r>
    </w:p>
    <w:p w:rsidR="00AB1050" w:rsidRDefault="00AB1050" w:rsidP="00AB1050">
      <w:pPr>
        <w:pStyle w:val="a3"/>
        <w:jc w:val="both"/>
        <w:rPr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sz w:val="28"/>
          <w:szCs w:val="28"/>
        </w:rPr>
      </w:pPr>
    </w:p>
    <w:p w:rsidR="00AB1050" w:rsidRDefault="00AB1050" w:rsidP="00AB1050">
      <w:pPr>
        <w:pStyle w:val="a3"/>
        <w:rPr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sz w:val="28"/>
          <w:szCs w:val="28"/>
        </w:rPr>
      </w:pPr>
    </w:p>
    <w:p w:rsidR="00AB1050" w:rsidRDefault="00AB1050" w:rsidP="00AB1050">
      <w:pPr>
        <w:pStyle w:val="a3"/>
        <w:jc w:val="both"/>
        <w:rPr>
          <w:sz w:val="28"/>
          <w:szCs w:val="28"/>
        </w:rPr>
      </w:pP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lastRenderedPageBreak/>
        <w:t>Назначение кодекса профессиональной этики педагогов ДОУ:</w:t>
      </w:r>
    </w:p>
    <w:p w:rsidR="00AB1050" w:rsidRDefault="00AB1050" w:rsidP="00AB10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 Нормами  кодекса профессиональной этики  педагогов руководствуются педагоги и все сотрудники </w:t>
      </w:r>
      <w:r>
        <w:rPr>
          <w:rFonts w:ascii="Times New Roman" w:hAnsi="Times New Roman"/>
          <w:sz w:val="24"/>
          <w:szCs w:val="24"/>
        </w:rPr>
        <w:t>МБДОУ «Детский сад № 16 ст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рхонская». </w:t>
      </w:r>
    </w:p>
    <w:p w:rsidR="00AB1050" w:rsidRPr="00F561D2" w:rsidRDefault="00AB1050" w:rsidP="00AB10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>Данный кодекс профессиональной этики педагогов (далее - КПЭП) определяет основные нормы профессиональной этики: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регулирующие отношения между педагогами и их воспитанниками, а также другими членами общественности образовательного учреждения;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защищающие их человеческую ценность и достоинство;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поддерживающие качество профессиональной деятельности педагогов и честь их профессии;</w:t>
      </w:r>
    </w:p>
    <w:p w:rsidR="00AB1050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создающие культуру образовательного учреждения, основанную на доверии, ответственности и справедливости.</w:t>
      </w:r>
    </w:p>
    <w:p w:rsidR="00AB1050" w:rsidRDefault="00AB1050" w:rsidP="00AB10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Нормы педагогической этики устанавливаются на основании общечеловеческих моральных норм, 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AB1050" w:rsidRPr="00F561D2" w:rsidRDefault="00AB1050" w:rsidP="00AB10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Основу норм КПЭП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AB1050" w:rsidRPr="00F561D2" w:rsidRDefault="00AB1050" w:rsidP="00AB1050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1. ОСНОВНЫЕ ПОЛОЖЕНИЯ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  <w:r w:rsidRPr="00F561D2">
        <w:rPr>
          <w:rFonts w:ascii="Times New Roman" w:hAnsi="Times New Roman"/>
          <w:b/>
          <w:sz w:val="24"/>
          <w:szCs w:val="24"/>
        </w:rPr>
        <w:t>Личность педагога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1.1.1 Знание и соблюдение работниками положений Кодекса является одним из критериев оценки качества их профессиональной деятельности  и трудовой дисциплины;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В соответствии со статьёй 21 Трудового кодекса РФ работник обязан: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-добросовестно исполнять свои трудовые обязанности, возложенные на него трудовым договором;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-соблюдать правила внутреннего трудового распорядка;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-соблюдать трудовую дисциплину;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-выполнять установленные нормы труда;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-соблюдать требования по охране труда и обеспечению безопасности труда;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бережно относиться к имуществу работодателя;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Работники, сознавая ответственность перед гражданами, должны: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незамедлительно сообщить руководителю о возникновении ситуации, представляющей угрозу жизни и здоровью людей, сохранности имущества ДОУ;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при исполнении должностных обязанностей  исключать действия, связанные с влиянием каких-либо личных (финансовых) и иных интересов, препятствующих добросовестному исполнению ими должностных обязанностей;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государственного учреждения;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-проявлять при исполнении должностных обязанностей честность, беспристрастность и справедливость, не допускать коррупционно опасного поведения </w:t>
      </w:r>
      <w:proofErr w:type="gramStart"/>
      <w:r w:rsidRPr="00F561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561D2">
        <w:rPr>
          <w:rFonts w:ascii="Times New Roman" w:hAnsi="Times New Roman"/>
          <w:sz w:val="24"/>
          <w:szCs w:val="24"/>
        </w:rPr>
        <w:t>поведения, которое может восприниматься окружающими как обещание или предложение дачи взятки либо возможность совершить иное коррупционное правонарушение)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В целях противодействия коррупции работнику рекомендуется: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 уведомлять работодателя, органы прокуратуры, правоохранительные органы обо всех случаях обращения к работнику каких- либо лиц в целях склонения к совершению коррупционных правонарушений;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lastRenderedPageBreak/>
        <w:t xml:space="preserve">  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характера);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       Работник, наделённый организационн</w:t>
      </w:r>
      <w:proofErr w:type="gramStart"/>
      <w:r w:rsidRPr="00F561D2">
        <w:rPr>
          <w:rFonts w:ascii="Times New Roman" w:hAnsi="Times New Roman"/>
          <w:sz w:val="24"/>
          <w:szCs w:val="24"/>
        </w:rPr>
        <w:t>о-</w:t>
      </w:r>
      <w:proofErr w:type="gramEnd"/>
      <w:r w:rsidRPr="00F561D2">
        <w:rPr>
          <w:rFonts w:ascii="Times New Roman" w:hAnsi="Times New Roman"/>
          <w:sz w:val="24"/>
          <w:szCs w:val="24"/>
        </w:rPr>
        <w:t xml:space="preserve"> распорядительными полномочиями по отношению к другим работникам, призван: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-принимать меры по предупреждению коррупции, а также меры к тому, чтобы подчинённые не допускали коррупционно опасного поведения;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1.1.2  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1.1.3 Педагог требователен по отношению к себе и стремится к самосовершенствованию. Для него </w:t>
      </w:r>
      <w:proofErr w:type="gramStart"/>
      <w:r w:rsidRPr="00F561D2">
        <w:rPr>
          <w:rFonts w:ascii="Times New Roman" w:hAnsi="Times New Roman"/>
          <w:sz w:val="24"/>
          <w:szCs w:val="24"/>
        </w:rPr>
        <w:t>характерны</w:t>
      </w:r>
      <w:proofErr w:type="gramEnd"/>
      <w:r w:rsidRPr="00F561D2">
        <w:rPr>
          <w:rFonts w:ascii="Times New Roman" w:hAnsi="Times New Roman"/>
          <w:sz w:val="24"/>
          <w:szCs w:val="24"/>
        </w:rPr>
        <w:t>: самонаблюдение, самоопределение и самовоспитание.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1.1.4.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1.1.5 Педагог несет ответственность за качество и результаты доверенной ему педагогической работы - воспитания.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1.1.6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1.1.7 Педагог несет ответственность за порученные ему администрацией функции и доверенные ресурсы.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>Авторитет, честь, репутация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1.2.1  Своим поведением педагог поддерживает и защищает исторически сложившуюся профессиональную честь педагога.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1.2.2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1.2.3  Он не может заниматься </w:t>
      </w:r>
      <w:proofErr w:type="spellStart"/>
      <w:r w:rsidRPr="00F561D2">
        <w:rPr>
          <w:rFonts w:ascii="Times New Roman" w:hAnsi="Times New Roman"/>
          <w:sz w:val="24"/>
          <w:szCs w:val="24"/>
        </w:rPr>
        <w:t>противокультурной</w:t>
      </w:r>
      <w:proofErr w:type="spellEnd"/>
      <w:r w:rsidRPr="00F561D2">
        <w:rPr>
          <w:rFonts w:ascii="Times New Roman" w:hAnsi="Times New Roman"/>
          <w:sz w:val="24"/>
          <w:szCs w:val="24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1.2.4.   В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1.2.6 Педагог воспитывает на своем положительном примере. Он не спешит осуждать и не требует от других того, что сам соблюдать не в силах.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1.2.7   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1.2.8 Пьянство и злоупотребление другими одурманивающими веществами несовместимо с профессией педагога.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1.2.9    Педагог дорожит своей репутацией.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2. ВЗАИМООТНОШЕНИЯ С ДРУГИМИ ЛИЦАМИ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 </w:t>
      </w:r>
      <w:r w:rsidRPr="00F561D2">
        <w:rPr>
          <w:rFonts w:ascii="Times New Roman" w:hAnsi="Times New Roman"/>
          <w:b/>
          <w:sz w:val="24"/>
          <w:szCs w:val="24"/>
        </w:rPr>
        <w:t>2.1 Общение педагога с воспитанниками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2.1.1 Педагог сам выбирает подходящий стиль общения с  воспитанниками, основанный на взаимном уважении.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2.1.2. В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lastRenderedPageBreak/>
        <w:t xml:space="preserve"> 2.1.4.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2.1.5 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2.1.5. При оценке достижений воспитанников  педагог стремится к объективности и справедливости.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2.1.7 Педагог соблюдает дискретность. Педагогу запрещается сообщать другим лицам доверенную лично ему  воспитанником информацию, за исключением случаев, предусмотренных законодательством.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2.1.8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2.1.9 Педагог терпимо относится к религиозным убеждениям и политическим взглядам своих воспитанников. Он не имеет права навязывать воспитанникам свои взгляды.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</w:t>
      </w:r>
      <w:r w:rsidRPr="00F561D2">
        <w:rPr>
          <w:rFonts w:ascii="Times New Roman" w:hAnsi="Times New Roman"/>
          <w:b/>
          <w:sz w:val="24"/>
          <w:szCs w:val="24"/>
        </w:rPr>
        <w:t>2.2 Общение между педагогами</w:t>
      </w:r>
      <w:r>
        <w:rPr>
          <w:rFonts w:ascii="Times New Roman" w:hAnsi="Times New Roman"/>
          <w:b/>
          <w:sz w:val="24"/>
          <w:szCs w:val="24"/>
        </w:rPr>
        <w:tab/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2.2.1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2.2.2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2.2.3 Педагоги одного и того же образовательного учреждения 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2.2.4 Правом и обязанностью педагога является оценка деятельности коллег и администрации. Критика, в первую очередь, должна быть внутренней, т. е. она должна высказываться в ДОУ, а не за пределами ДОУ. Высказывать ее следует с глазу на глаз, а не за глаза. В детском саду  и других образовательных учреждениях не должно быть места сплетням.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2.2.5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>2.3 Взаимоотношения с администрацией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2.3.1 Образовательное учреждение базируется на принципах свободы слова и убеждений, терпимости, демократичности и справедливости.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2.3.2.  В образовательных 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2.3.3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</w:t>
      </w:r>
      <w:r w:rsidRPr="00F561D2">
        <w:rPr>
          <w:rFonts w:ascii="Times New Roman" w:hAnsi="Times New Roman"/>
          <w:sz w:val="24"/>
          <w:szCs w:val="24"/>
        </w:rPr>
        <w:lastRenderedPageBreak/>
        <w:t>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2.3.5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2.3.6  Оценки и решения  заведующего ДОУ  должны быть беспристрастными и основываться на фактах и реальных заслугах педагогов.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2.3.7 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2.3.8  ДОУ дорожит своей репутацией. 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</w:t>
      </w:r>
      <w:r w:rsidRPr="00F561D2">
        <w:rPr>
          <w:rFonts w:ascii="Times New Roman" w:hAnsi="Times New Roman"/>
          <w:b/>
          <w:sz w:val="24"/>
          <w:szCs w:val="24"/>
        </w:rPr>
        <w:t>2.4 Отношения с родителями и опекунами воспитанников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2.4.1  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2.4.2 Педагог не разглашает высказанное детьми мнение о своих родителях или опекунах или мнение родителей или опекунов - о детях.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За исключением случаев угрожающих жизни и здоровью воспитанника. Передавать такое мнение другой стороне можно лишь с согласия лица, довершившего педагогу упомянутое мнение.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2.4.3 Педагоги должны уважительно и доброжелательно общаться с родителями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2.4.4 Отношения педагогов с родителями не должны оказывать влияния на оценку личности и достижений детей.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2.4.5.  На отношения педагогов с воспитанниками и на их оценку не должна влиять поддержка, оказываемая их родителями или опекунами ДОУ.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2.4.6    Педагог терпимо относится к религиозным убеждениям и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политическим взглядам родителей или опекунов.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2.4.7. Педагог при общении с родителями (законными представителями)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постоянно заботится о культуре своей речи и общения. В его речи нет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ругательств, вульгаризмов, грубых и оскорбительных фраз.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2.4.8  Педагог не обсуждает с родителями (законными представителями)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проблемы детского сада, личные проблемы и проблемы своих коллег, а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также не участвуют в обсуждении и оценке других родителей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воспитанников.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</w:t>
      </w:r>
      <w:r w:rsidRPr="00F561D2">
        <w:rPr>
          <w:rFonts w:ascii="Times New Roman" w:hAnsi="Times New Roman"/>
          <w:b/>
          <w:sz w:val="24"/>
          <w:szCs w:val="24"/>
        </w:rPr>
        <w:t>2.5 Взаимоотношения с обществом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 </w:t>
      </w:r>
      <w:r w:rsidRPr="00F561D2">
        <w:rPr>
          <w:rFonts w:ascii="Times New Roman" w:hAnsi="Times New Roman"/>
          <w:sz w:val="24"/>
          <w:szCs w:val="24"/>
        </w:rPr>
        <w:t xml:space="preserve"> 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2.5.2 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lastRenderedPageBreak/>
        <w:t xml:space="preserve"> 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3. АКАДЕМИЧЕСКАЯ СВОБОДА И СВОБОДА СЛОВА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3.1  Педагог имеет право пользоваться различными источниками информации.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3.2.  При отборе и передаче информации воспитанникам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3.3 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3.4  Педагог имеет право открыто (в письменной или в устной форме) высказывать свое мнение о 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3.5 Педагог не обнародует конфиденциальную служебную информацию, предназначенную для внутренних нужд ДОУ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4. ИСПОЛЬЗОВАНИЕ ИНФОРМАЦИОННЫХ РЕСУРСОВ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4.1  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F561D2">
        <w:rPr>
          <w:rFonts w:ascii="Times New Roman" w:hAnsi="Times New Roman"/>
          <w:sz w:val="24"/>
          <w:szCs w:val="24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 для личных нужд.</w:t>
      </w:r>
      <w:proofErr w:type="gramEnd"/>
      <w:r w:rsidRPr="00F561D2">
        <w:rPr>
          <w:rFonts w:ascii="Times New Roman" w:hAnsi="Times New Roman"/>
          <w:sz w:val="24"/>
          <w:szCs w:val="24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5. ЛИЧНЫЕ ИНТЕРЕСЫ И САМООТВОД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5.1 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5.2.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5.3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6. ВНЕШНИЙ ВИД СОТРУДНИКА ДОУ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 </w:t>
      </w:r>
      <w:r w:rsidRPr="00F561D2">
        <w:rPr>
          <w:rFonts w:ascii="Times New Roman" w:hAnsi="Times New Roman"/>
          <w:sz w:val="24"/>
          <w:szCs w:val="24"/>
        </w:rPr>
        <w:t xml:space="preserve"> </w:t>
      </w:r>
      <w:r w:rsidRPr="00F561D2">
        <w:rPr>
          <w:rFonts w:ascii="Times New Roman" w:hAnsi="Times New Roman"/>
          <w:b/>
          <w:sz w:val="24"/>
          <w:szCs w:val="24"/>
        </w:rPr>
        <w:t>6.1. Общие принципы создания привлекательного внешнего вида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 </w:t>
      </w:r>
      <w:r w:rsidRPr="00F561D2">
        <w:rPr>
          <w:rFonts w:ascii="Times New Roman" w:hAnsi="Times New Roman"/>
          <w:sz w:val="24"/>
          <w:szCs w:val="24"/>
        </w:rPr>
        <w:t xml:space="preserve"> 6.1. 1.Аккуратность и опрятность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Одежда должна быть обязательно чистой, свежей, выглаженной.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Обувь должна быть чистой, ухоженной.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Внешний вид должен соответствовать общепринятым в обществе нормам и исключать вызывающие детали.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lastRenderedPageBreak/>
        <w:t xml:space="preserve"> 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6.1.2. Сдержанность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Всем сотрудникам ДОУ запрещается использовать для ношения в рабочее время следующие варианты одежды: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-Мини-юбки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-Слишком короткие блузки, открывающие часть живота или спины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-Одежда с выраженной негативной символикой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>6.2. Правила пользования средствами мобильной связи в ДОУ</w:t>
      </w:r>
    </w:p>
    <w:p w:rsidR="00AB1050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</w:t>
      </w:r>
      <w:r w:rsidRPr="00F561D2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При входе в образовательное учреждение переводить звук мобильного телефона в беззвучный режим.</w:t>
      </w:r>
      <w:r w:rsidRPr="00F561D2">
        <w:rPr>
          <w:rFonts w:ascii="Times New Roman" w:hAnsi="Times New Roman"/>
          <w:sz w:val="24"/>
          <w:szCs w:val="24"/>
        </w:rPr>
        <w:t xml:space="preserve"> </w:t>
      </w:r>
    </w:p>
    <w:p w:rsidR="00AB1050" w:rsidRPr="00AC6A87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AC6A87">
        <w:rPr>
          <w:rFonts w:ascii="Times New Roman" w:hAnsi="Times New Roman"/>
          <w:sz w:val="24"/>
          <w:szCs w:val="24"/>
        </w:rPr>
        <w:t>На время телефонного разговора запрещено оставлять воспитанников без присмотра.</w:t>
      </w:r>
    </w:p>
    <w:p w:rsidR="00AB1050" w:rsidRPr="00AC6A87" w:rsidRDefault="00AB1050" w:rsidP="00AB1050">
      <w:pPr>
        <w:pStyle w:val="a3"/>
        <w:rPr>
          <w:rFonts w:ascii="Times New Roman" w:hAnsi="Times New Roman"/>
          <w:sz w:val="24"/>
          <w:szCs w:val="24"/>
        </w:rPr>
      </w:pPr>
      <w:r w:rsidRPr="00AC6A8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AC6A87">
        <w:rPr>
          <w:rFonts w:ascii="Times New Roman" w:hAnsi="Times New Roman"/>
          <w:sz w:val="24"/>
          <w:szCs w:val="24"/>
        </w:rPr>
        <w:t>Разговор по мобильному телефону не должен быть длительным.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F561D2">
        <w:rPr>
          <w:rFonts w:ascii="Times New Roman" w:hAnsi="Times New Roman"/>
          <w:sz w:val="24"/>
          <w:szCs w:val="24"/>
        </w:rPr>
        <w:t>Запрещается использование в ДОУ гарнитуры мобильных телефонов.</w:t>
      </w:r>
    </w:p>
    <w:p w:rsidR="00AB1050" w:rsidRPr="00F561D2" w:rsidRDefault="00AB1050" w:rsidP="00AB1050">
      <w:pPr>
        <w:pStyle w:val="a3"/>
        <w:tabs>
          <w:tab w:val="left" w:pos="79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</w:t>
      </w:r>
      <w:r w:rsidRPr="00F561D2">
        <w:rPr>
          <w:rFonts w:ascii="Times New Roman" w:hAnsi="Times New Roman"/>
          <w:b/>
          <w:sz w:val="24"/>
          <w:szCs w:val="24"/>
        </w:rPr>
        <w:t xml:space="preserve">7. Благотворительность и меценатство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7.1. ДОУ имеет право принимать бескорыстную помощь со стороны физических, юридических лиц.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7.2.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t xml:space="preserve"> 8. Механизм работы Комиссии по этике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8.1. Каждая группа сотрудников имеет право предоставить одного кандидата для избрания его в Комиссию по этике, также существует возможность самовыдвижения.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8.2. Председателя Комиссии по этике выбирают большинством голосов путем открытого голосования в рамках проведения педагогического совета.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8.3. Срок полномочия председателя один год без права переизбраться на второй срок.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8.4. Члены Комиссии также избираются сроком на один год без права переизбрания.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8.5. После сформирования, Комиссия по этике становится полноправным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подразделением государственно-общественного самоуправления ДОУ.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8.6. Один раз в год Председатель Комиссии по этике </w:t>
      </w:r>
      <w:proofErr w:type="gramStart"/>
      <w:r w:rsidRPr="00F561D2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Pr="00F561D2">
        <w:rPr>
          <w:rFonts w:ascii="Times New Roman" w:hAnsi="Times New Roman"/>
          <w:sz w:val="24"/>
          <w:szCs w:val="24"/>
        </w:rPr>
        <w:t xml:space="preserve"> о проделанной  работе руководителю ДОУ.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8.7. Комиссия по этике принимает заявления от педагогов, сотрудников, воспитанников и  их родителей только в письменной форме.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8.8. Комиссия по этике по поступившим заявлениям разрешает </w:t>
      </w:r>
      <w:proofErr w:type="gramStart"/>
      <w:r w:rsidRPr="00F561D2">
        <w:rPr>
          <w:rFonts w:ascii="Times New Roman" w:hAnsi="Times New Roman"/>
          <w:sz w:val="24"/>
          <w:szCs w:val="24"/>
        </w:rPr>
        <w:t>возникающие</w:t>
      </w:r>
      <w:proofErr w:type="gramEnd"/>
      <w:r w:rsidRPr="00F561D2">
        <w:rPr>
          <w:rFonts w:ascii="Times New Roman" w:hAnsi="Times New Roman"/>
          <w:sz w:val="24"/>
          <w:szCs w:val="24"/>
        </w:rPr>
        <w:t xml:space="preserve">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конфликты только на территории учреждения, только в полном составе и в определенное время, заранее оповестив заявителя и ответчика.                                                                                                                                           8.9. Председатель Комиссии имеет право наложить вето на решение членов комиссии.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8.10. Председатель Комиссии подчиняется руководителю ДОУ, но в своих действиях  независим, если это не противоречит Уставу ДОУ, законодательству РФ.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8.11. Председатель в одностороннем порядке имеет право пригласить </w:t>
      </w:r>
      <w:proofErr w:type="gramStart"/>
      <w:r w:rsidRPr="00F561D2">
        <w:rPr>
          <w:rFonts w:ascii="Times New Roman" w:hAnsi="Times New Roman"/>
          <w:sz w:val="24"/>
          <w:szCs w:val="24"/>
        </w:rPr>
        <w:t>для</w:t>
      </w:r>
      <w:proofErr w:type="gramEnd"/>
      <w:r w:rsidRPr="00F561D2">
        <w:rPr>
          <w:rFonts w:ascii="Times New Roman" w:hAnsi="Times New Roman"/>
          <w:sz w:val="24"/>
          <w:szCs w:val="24"/>
        </w:rPr>
        <w:t xml:space="preserve">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профилактической беседы педагога, сотрудника, родителей воспитанников, не собирая для этого весь состав Комиссии.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8.12. Председатель имеет право обратиться за помощью к руководителю ДОУ для  разрешения особо острых конфликтов.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8.13. Председатель и члены Комиссии по этике не имеют права разглашать информацию, поступающую к ним.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t xml:space="preserve"> 8.14. Комиссия несет персональную ответственность за принятие решений. </w:t>
      </w:r>
    </w:p>
    <w:p w:rsidR="00AB1050" w:rsidRPr="00F561D2" w:rsidRDefault="00AB1050" w:rsidP="00AB1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1D2">
        <w:rPr>
          <w:rFonts w:ascii="Times New Roman" w:hAnsi="Times New Roman"/>
          <w:sz w:val="24"/>
          <w:szCs w:val="24"/>
        </w:rPr>
        <w:lastRenderedPageBreak/>
        <w:t xml:space="preserve"> 8.15. Вызов Комиссией на «беседу» педагога, сотрудника, родителей воспитанников не  игнорируется, в противном случае данный конфликт перестает быть этическим и носит  характер служебного проступка, он передается в ведение администрации.</w:t>
      </w:r>
    </w:p>
    <w:p w:rsidR="009C5814" w:rsidRDefault="009C5814"/>
    <w:sectPr w:rsidR="009C5814" w:rsidSect="009C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B1050"/>
    <w:rsid w:val="00040C05"/>
    <w:rsid w:val="00183842"/>
    <w:rsid w:val="002E79B5"/>
    <w:rsid w:val="003E1D2C"/>
    <w:rsid w:val="004C7965"/>
    <w:rsid w:val="00543B50"/>
    <w:rsid w:val="00554F9C"/>
    <w:rsid w:val="00572C29"/>
    <w:rsid w:val="00662840"/>
    <w:rsid w:val="006E5C2F"/>
    <w:rsid w:val="006F3D74"/>
    <w:rsid w:val="007879B3"/>
    <w:rsid w:val="00860882"/>
    <w:rsid w:val="00932329"/>
    <w:rsid w:val="00937582"/>
    <w:rsid w:val="009C5814"/>
    <w:rsid w:val="009D11DE"/>
    <w:rsid w:val="00AB1050"/>
    <w:rsid w:val="00BA15F6"/>
    <w:rsid w:val="00BF7668"/>
    <w:rsid w:val="00D02772"/>
    <w:rsid w:val="00D42586"/>
    <w:rsid w:val="00D43CDA"/>
    <w:rsid w:val="00DC460F"/>
    <w:rsid w:val="00ED4054"/>
    <w:rsid w:val="00EE661D"/>
    <w:rsid w:val="00F8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2916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1</cp:revision>
  <cp:lastPrinted>2019-10-15T12:17:00Z</cp:lastPrinted>
  <dcterms:created xsi:type="dcterms:W3CDTF">2019-10-15T12:15:00Z</dcterms:created>
  <dcterms:modified xsi:type="dcterms:W3CDTF">2019-10-15T12:19:00Z</dcterms:modified>
</cp:coreProperties>
</file>