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F85" w:rsidRDefault="00D65F85" w:rsidP="00F01EA7">
      <w:pPr>
        <w:rPr>
          <w:rFonts w:ascii="Times New Roman" w:hAnsi="Times New Roman" w:cs="Times New Roman"/>
          <w:sz w:val="24"/>
          <w:szCs w:val="24"/>
        </w:rPr>
      </w:pPr>
      <w:r w:rsidRPr="00D65F85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65pt" o:ole="">
            <v:imagedata r:id="rId4" o:title=""/>
          </v:shape>
          <o:OLEObject Type="Embed" ProgID="AcroExch.Document.DC" ShapeID="_x0000_i1025" DrawAspect="Content" ObjectID="_1641640877" r:id="rId5"/>
        </w:object>
      </w:r>
    </w:p>
    <w:p w:rsidR="00D65F85" w:rsidRDefault="00D65F85" w:rsidP="00F01EA7">
      <w:pPr>
        <w:rPr>
          <w:rFonts w:ascii="Times New Roman" w:hAnsi="Times New Roman" w:cs="Times New Roman"/>
          <w:sz w:val="24"/>
          <w:szCs w:val="24"/>
        </w:rPr>
      </w:pPr>
    </w:p>
    <w:p w:rsidR="00D65F85" w:rsidRDefault="00D65F85" w:rsidP="00F01EA7">
      <w:pPr>
        <w:rPr>
          <w:rFonts w:ascii="Times New Roman" w:hAnsi="Times New Roman" w:cs="Times New Roman"/>
          <w:sz w:val="24"/>
          <w:szCs w:val="24"/>
        </w:rPr>
      </w:pPr>
    </w:p>
    <w:p w:rsidR="00D65F85" w:rsidRDefault="00D65F85" w:rsidP="00F01EA7">
      <w:pPr>
        <w:rPr>
          <w:rFonts w:ascii="Times New Roman" w:hAnsi="Times New Roman" w:cs="Times New Roman"/>
          <w:sz w:val="24"/>
          <w:szCs w:val="24"/>
        </w:rPr>
      </w:pPr>
    </w:p>
    <w:p w:rsidR="00D65F85" w:rsidRDefault="00D65F85" w:rsidP="00F01EA7">
      <w:pPr>
        <w:rPr>
          <w:rFonts w:ascii="Times New Roman" w:hAnsi="Times New Roman" w:cs="Times New Roman"/>
          <w:sz w:val="24"/>
          <w:szCs w:val="24"/>
        </w:rPr>
      </w:pPr>
    </w:p>
    <w:p w:rsidR="00D65F85" w:rsidRDefault="00D65F85" w:rsidP="00F01EA7">
      <w:pPr>
        <w:rPr>
          <w:rFonts w:ascii="Times New Roman" w:hAnsi="Times New Roman" w:cs="Times New Roman"/>
          <w:sz w:val="24"/>
          <w:szCs w:val="24"/>
        </w:rPr>
      </w:pPr>
    </w:p>
    <w:p w:rsidR="00F01EA7" w:rsidRDefault="00F01EA7" w:rsidP="00AE12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1B0" w:rsidRPr="00AE1299" w:rsidRDefault="00AE1299" w:rsidP="00AE12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ПО ОБЕСПЕЧЕНИИ ФГОС ДО                                                  </w:t>
      </w:r>
      <w:r w:rsidRPr="00AE1299">
        <w:rPr>
          <w:rFonts w:ascii="Times New Roman" w:hAnsi="Times New Roman" w:cs="Times New Roman"/>
          <w:sz w:val="24"/>
          <w:szCs w:val="24"/>
        </w:rPr>
        <w:t>В МБДОУ «ДЕТСКИЙ САД № 16 СТ</w:t>
      </w:r>
      <w:proofErr w:type="gramStart"/>
      <w:r w:rsidRPr="00AE1299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AE1299">
        <w:rPr>
          <w:rFonts w:ascii="Times New Roman" w:hAnsi="Times New Roman" w:cs="Times New Roman"/>
          <w:sz w:val="24"/>
          <w:szCs w:val="24"/>
        </w:rPr>
        <w:t>РХОНСКАЯ»</w:t>
      </w:r>
      <w:r w:rsidR="00C34D0B">
        <w:rPr>
          <w:rFonts w:ascii="Times New Roman" w:hAnsi="Times New Roman" w:cs="Times New Roman"/>
          <w:sz w:val="24"/>
          <w:szCs w:val="24"/>
        </w:rPr>
        <w:t xml:space="preserve"> на 2019-2020 учебный год</w:t>
      </w:r>
    </w:p>
    <w:tbl>
      <w:tblPr>
        <w:tblStyle w:val="a3"/>
        <w:tblW w:w="0" w:type="auto"/>
        <w:tblLook w:val="04A0"/>
      </w:tblPr>
      <w:tblGrid>
        <w:gridCol w:w="1311"/>
        <w:gridCol w:w="6186"/>
        <w:gridCol w:w="2074"/>
      </w:tblGrid>
      <w:tr w:rsidR="00F01EA7" w:rsidRPr="00AE1299" w:rsidTr="00AE1299"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1. </w:t>
            </w:r>
            <w:r w:rsidRPr="00AE12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Нормативное обеспечение реализации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AE12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ФГОС </w:t>
            </w:r>
            <w:proofErr w:type="gramStart"/>
            <w:r w:rsidRPr="00AE1299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2019 г.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Разработка и утверждение плана мероприятий по обеспечению реализации Федерального государственного образовательного стандарта дошкольного образования в МБДОУ «Детский сад № 16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рхонская» на 2019-2020 учебный год</w:t>
            </w:r>
          </w:p>
        </w:tc>
        <w:tc>
          <w:tcPr>
            <w:tcW w:w="0" w:type="auto"/>
          </w:tcPr>
          <w:p w:rsidR="0026622C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ДОУ </w:t>
            </w:r>
          </w:p>
          <w:p w:rsidR="00F01EA7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2019 г.</w:t>
            </w:r>
          </w:p>
        </w:tc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 Подготовка и корректировка приказов, локальных актов, регламентирующих реализацию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26622C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  <w:p w:rsidR="00F01EA7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1.3. Мониторинг реализации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22C" w:rsidRPr="0026622C" w:rsidRDefault="0026622C" w:rsidP="00AE129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Развитие предметно-пространственной среды в ДОУ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</w:t>
            </w:r>
          </w:p>
        </w:tc>
        <w:tc>
          <w:tcPr>
            <w:tcW w:w="0" w:type="auto"/>
          </w:tcPr>
          <w:p w:rsidR="0026622C" w:rsidRP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6622C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необходимого ресурсного обеспечения образовательного процесса в ДОУ</w:t>
            </w:r>
          </w:p>
        </w:tc>
        <w:tc>
          <w:tcPr>
            <w:tcW w:w="0" w:type="auto"/>
          </w:tcPr>
          <w:p w:rsidR="0026622C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  <w:p w:rsidR="00F01EA7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:rsidR="00F01EA7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26622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6622C" w:rsidRDefault="0026622C" w:rsidP="0026622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0" w:type="auto"/>
          </w:tcPr>
          <w:p w:rsidR="0026622C" w:rsidRPr="0026622C" w:rsidRDefault="0026622C" w:rsidP="0026622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выставки методической литературы по организации образовательного процесса в условиях реализации ФГОС </w:t>
            </w:r>
            <w:proofErr w:type="gramStart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26622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22C" w:rsidRPr="0026622C" w:rsidRDefault="0026622C" w:rsidP="0026622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Кадровое и методическое обеспечение сопровождения реализации ФГОС </w:t>
            </w:r>
            <w:proofErr w:type="gramStart"/>
            <w:r w:rsidRPr="0026622C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Реализация плана-графика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повышении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педагогических работников ДОУ</w:t>
            </w:r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Обеспечение повышения квалификации педагогических кадров по вопросам реализации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активные формы методической работы</w:t>
            </w:r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 г.</w:t>
            </w:r>
          </w:p>
        </w:tc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3.2.1. Мониторинг педагогический компетенций воспитателя в ходе реализации требований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3.2.2. </w:t>
            </w: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«Педагогическая компетенция воспитателей в ходе реализации требований ФГОС </w:t>
            </w:r>
            <w:proofErr w:type="gramStart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Февраль 2020 г.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3.2.3. </w:t>
            </w: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«Концепция патриотического воспитания в соответствии с ФГОС </w:t>
            </w:r>
            <w:proofErr w:type="gramStart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Писаренко Н.В.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3.2.4. </w:t>
            </w: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совет «Патриотическое воспитание в </w:t>
            </w:r>
            <w:proofErr w:type="gramStart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современном</w:t>
            </w:r>
            <w:proofErr w:type="gramEnd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 ДОУ с учетом ФГОС ДО»</w:t>
            </w:r>
          </w:p>
        </w:tc>
        <w:tc>
          <w:tcPr>
            <w:tcW w:w="0" w:type="auto"/>
          </w:tcPr>
          <w:p w:rsidR="00F01EA7" w:rsidRDefault="00F01EA7" w:rsidP="00F01E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ДОУ </w:t>
            </w:r>
          </w:p>
          <w:p w:rsidR="0026622C" w:rsidRPr="00AE1299" w:rsidRDefault="00F01EA7" w:rsidP="00F01EA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0" w:type="auto"/>
          </w:tcPr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3.2.5. </w:t>
            </w:r>
            <w:r w:rsidRPr="00AE1299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педагогов по реализации педагогических проектов по выбору исследовательской деятельности</w:t>
            </w:r>
            <w:proofErr w:type="gramStart"/>
            <w:r w:rsidRPr="00AE12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детское проектирование, игровые технологии и т.д.</w:t>
            </w:r>
          </w:p>
        </w:tc>
        <w:tc>
          <w:tcPr>
            <w:tcW w:w="0" w:type="auto"/>
          </w:tcPr>
          <w:p w:rsidR="0026622C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</w:t>
            </w:r>
          </w:p>
        </w:tc>
      </w:tr>
      <w:tr w:rsidR="00F01EA7" w:rsidRPr="00AE1299" w:rsidTr="00AE1299"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август </w:t>
            </w:r>
          </w:p>
          <w:p w:rsidR="0026622C" w:rsidRPr="00AE1299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0" w:type="auto"/>
          </w:tcPr>
          <w:p w:rsid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3.2.6. Организация работы по внесению коррекции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ООП ДО МБДОУ «Детский сад №16 ст. Архонская» на следующий год</w:t>
            </w:r>
          </w:p>
          <w:p w:rsidR="00F01EA7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EA7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EA7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22C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F01EA7" w:rsidRPr="00AE1299" w:rsidRDefault="00F01EA7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</w:tc>
      </w:tr>
      <w:tr w:rsidR="00F01EA7" w:rsidRPr="0026622C" w:rsidTr="00AE1299">
        <w:tc>
          <w:tcPr>
            <w:tcW w:w="0" w:type="auto"/>
          </w:tcPr>
          <w:p w:rsidR="0026622C" w:rsidRP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6622C" w:rsidRPr="0026622C" w:rsidRDefault="0026622C" w:rsidP="00AE129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Информационное обеспечение реализации ФГОС </w:t>
            </w:r>
            <w:proofErr w:type="gramStart"/>
            <w:r w:rsidRPr="0026622C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26622C" w:rsidRPr="0026622C" w:rsidRDefault="0026622C" w:rsidP="00AE129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A7" w:rsidRPr="0026622C" w:rsidTr="00AE1299"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22C">
              <w:rPr>
                <w:rFonts w:ascii="Times New Roman" w:hAnsi="Times New Roman" w:cs="Times New Roman"/>
                <w:sz w:val="24"/>
                <w:szCs w:val="24"/>
              </w:rPr>
              <w:t>4.1. Разме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щение на сайте ДОУ информации о реализации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26622C" w:rsidRP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F01EA7" w:rsidRPr="0026622C" w:rsidTr="00AE1299"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4.2. Организация собраний для родителей по вопросам реализации ФГОС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F01EA7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26622C" w:rsidRP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педагоги </w:t>
            </w:r>
          </w:p>
        </w:tc>
      </w:tr>
      <w:tr w:rsidR="00F01EA7" w:rsidRPr="0026622C" w:rsidTr="00AE1299"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 Информирование администрации ДОУ о результатах анкетирования родителей по вопросам удовлетворенности работы ДОУ</w:t>
            </w:r>
          </w:p>
        </w:tc>
        <w:tc>
          <w:tcPr>
            <w:tcW w:w="0" w:type="auto"/>
          </w:tcPr>
          <w:p w:rsidR="0026622C" w:rsidRP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01EA7" w:rsidRPr="0026622C" w:rsidTr="00AE1299"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Материально-техническое обеспечение реализации  ФГОС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EA7" w:rsidRPr="0026622C" w:rsidTr="00AE1299">
        <w:tc>
          <w:tcPr>
            <w:tcW w:w="0" w:type="auto"/>
          </w:tcPr>
          <w:p w:rsidR="0026622C" w:rsidRP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</w:tcPr>
          <w:p w:rsidR="0026622C" w:rsidRPr="0026622C" w:rsidRDefault="0026622C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 Обеспечение соответствия материально-технической базы реализации ООП действующим санитарным и противопожарным нормам, нормам охраны труда работников ДОУ</w:t>
            </w:r>
          </w:p>
        </w:tc>
        <w:tc>
          <w:tcPr>
            <w:tcW w:w="0" w:type="auto"/>
          </w:tcPr>
          <w:p w:rsid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F01EA7" w:rsidRP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F01EA7" w:rsidRPr="0026622C" w:rsidTr="00AE1299">
        <w:tc>
          <w:tcPr>
            <w:tcW w:w="0" w:type="auto"/>
          </w:tcPr>
          <w:p w:rsidR="0026622C" w:rsidRP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0" w:type="auto"/>
          </w:tcPr>
          <w:p w:rsidR="0026622C" w:rsidRP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ДОУ печатными и электронными образовательными ресурсами (оснащенность методического кабинета необходимыми учебными  и методическими пособиями, художественной литературы </w:t>
            </w:r>
            <w:proofErr w:type="gramEnd"/>
          </w:p>
        </w:tc>
        <w:tc>
          <w:tcPr>
            <w:tcW w:w="0" w:type="auto"/>
          </w:tcPr>
          <w:p w:rsidR="0026622C" w:rsidRDefault="00F01EA7" w:rsidP="00AE1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ДОУ,</w:t>
            </w:r>
          </w:p>
          <w:p w:rsidR="00F01EA7" w:rsidRPr="0026622C" w:rsidRDefault="0056527E" w:rsidP="005652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AE1299" w:rsidRPr="0026622C" w:rsidRDefault="00AE1299" w:rsidP="00AE1299">
      <w:pPr>
        <w:rPr>
          <w:rFonts w:ascii="Times New Roman" w:hAnsi="Times New Roman" w:cs="Times New Roman"/>
          <w:sz w:val="24"/>
          <w:szCs w:val="24"/>
        </w:rPr>
      </w:pPr>
    </w:p>
    <w:sectPr w:rsidR="00AE1299" w:rsidRPr="0026622C" w:rsidSect="002B2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proofState w:spelling="clean" w:grammar="clean"/>
  <w:defaultTabStop w:val="708"/>
  <w:characterSpacingControl w:val="doNotCompress"/>
  <w:compat/>
  <w:rsids>
    <w:rsidRoot w:val="00AE1299"/>
    <w:rsid w:val="000D07E3"/>
    <w:rsid w:val="0026622C"/>
    <w:rsid w:val="002B21B0"/>
    <w:rsid w:val="002F0568"/>
    <w:rsid w:val="00316880"/>
    <w:rsid w:val="00351C34"/>
    <w:rsid w:val="00362211"/>
    <w:rsid w:val="003A30FE"/>
    <w:rsid w:val="004C23B3"/>
    <w:rsid w:val="005213A0"/>
    <w:rsid w:val="00533F3F"/>
    <w:rsid w:val="0054427B"/>
    <w:rsid w:val="0056527E"/>
    <w:rsid w:val="00642C5D"/>
    <w:rsid w:val="00685109"/>
    <w:rsid w:val="006B650A"/>
    <w:rsid w:val="006C514F"/>
    <w:rsid w:val="008607AF"/>
    <w:rsid w:val="0088273B"/>
    <w:rsid w:val="008C3596"/>
    <w:rsid w:val="009118D7"/>
    <w:rsid w:val="00961DC0"/>
    <w:rsid w:val="00982347"/>
    <w:rsid w:val="009A7C9F"/>
    <w:rsid w:val="009B55ED"/>
    <w:rsid w:val="009D08F6"/>
    <w:rsid w:val="009F3826"/>
    <w:rsid w:val="00A932BB"/>
    <w:rsid w:val="00AA4ACE"/>
    <w:rsid w:val="00AA5C4B"/>
    <w:rsid w:val="00AE1299"/>
    <w:rsid w:val="00B70CF0"/>
    <w:rsid w:val="00BD6B31"/>
    <w:rsid w:val="00BE409F"/>
    <w:rsid w:val="00C34D0B"/>
    <w:rsid w:val="00D0290C"/>
    <w:rsid w:val="00D65F85"/>
    <w:rsid w:val="00DA5174"/>
    <w:rsid w:val="00DB58C4"/>
    <w:rsid w:val="00DB79E0"/>
    <w:rsid w:val="00E83864"/>
    <w:rsid w:val="00EA07B6"/>
    <w:rsid w:val="00F01EA7"/>
    <w:rsid w:val="00F30C9E"/>
    <w:rsid w:val="00FE2ED8"/>
    <w:rsid w:val="00FE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12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E12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Родничок</dc:creator>
  <cp:lastModifiedBy>Детский сад Родничок</cp:lastModifiedBy>
  <cp:revision>2</cp:revision>
  <cp:lastPrinted>2020-01-23T11:52:00Z</cp:lastPrinted>
  <dcterms:created xsi:type="dcterms:W3CDTF">2020-01-27T11:34:00Z</dcterms:created>
  <dcterms:modified xsi:type="dcterms:W3CDTF">2020-01-27T11:34:00Z</dcterms:modified>
</cp:coreProperties>
</file>